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3D327" w14:textId="77777777" w:rsidR="00FF26BB" w:rsidRPr="00FF26BB" w:rsidRDefault="00FF26BB" w:rsidP="00FF26BB">
      <w:pPr>
        <w:bidi/>
        <w:spacing w:after="0" w:line="240" w:lineRule="auto"/>
        <w:jc w:val="lowKashida"/>
        <w:rPr>
          <w:rFonts w:ascii="Times New Roman" w:eastAsia="Times New Roman" w:hAnsi="Times New Roman" w:cs="Simplified Arabic" w:hint="cs"/>
          <w:sz w:val="28"/>
          <w:szCs w:val="28"/>
          <w:rtl/>
          <w:lang w:val="en-US" w:eastAsia="ar-SA" w:bidi="ar-EG"/>
        </w:rPr>
      </w:pPr>
    </w:p>
    <w:p w14:paraId="0C28412F" w14:textId="77777777" w:rsidR="00FF26BB" w:rsidRPr="00FF26BB" w:rsidRDefault="00FF26BB" w:rsidP="00FF26BB">
      <w:pPr>
        <w:bidi/>
        <w:spacing w:before="240" w:after="0" w:line="240" w:lineRule="auto"/>
        <w:ind w:left="148"/>
        <w:jc w:val="lowKashida"/>
        <w:rPr>
          <w:rFonts w:ascii="Times New Roman" w:eastAsia="Times New Roman" w:hAnsi="Times New Roman" w:cs="PT Bold Heading"/>
          <w:sz w:val="36"/>
          <w:szCs w:val="40"/>
          <w:rtl/>
          <w:lang w:val="en-US" w:eastAsia="ar-SA" w:bidi="ar-EG"/>
        </w:rPr>
      </w:pPr>
    </w:p>
    <w:p w14:paraId="7F595C85" w14:textId="77777777" w:rsidR="00FF26BB" w:rsidRPr="00FF26BB" w:rsidRDefault="00FF26BB" w:rsidP="00FF26BB">
      <w:pPr>
        <w:bidi/>
        <w:spacing w:after="0" w:line="240" w:lineRule="auto"/>
        <w:ind w:left="148"/>
        <w:jc w:val="lowKashida"/>
        <w:rPr>
          <w:rFonts w:ascii="Times New Roman" w:eastAsia="Times New Roman" w:hAnsi="Times New Roman" w:cs="SKR HEAD1" w:hint="cs"/>
          <w:sz w:val="30"/>
          <w:szCs w:val="30"/>
          <w:rtl/>
          <w:lang w:val="en-US" w:eastAsia="ar-SA" w:bidi="ar-EG"/>
        </w:rPr>
      </w:pPr>
      <w:r w:rsidRPr="00FF26BB">
        <w:rPr>
          <w:rFonts w:ascii="Times New Roman" w:eastAsia="Times New Roman" w:hAnsi="Times New Roman" w:cs="SKR HEAD1" w:hint="cs"/>
          <w:sz w:val="30"/>
          <w:szCs w:val="30"/>
          <w:rtl/>
          <w:lang w:val="en-US" w:eastAsia="ar-SA" w:bidi="ar-JO"/>
        </w:rPr>
        <w:t xml:space="preserve"> </w:t>
      </w:r>
    </w:p>
    <w:p w14:paraId="223F6037" w14:textId="77777777" w:rsidR="00FF26BB" w:rsidRPr="00FF26BB" w:rsidRDefault="00FF26BB" w:rsidP="00FF26BB">
      <w:pPr>
        <w:bidi/>
        <w:spacing w:after="0" w:line="240" w:lineRule="auto"/>
        <w:ind w:left="148"/>
        <w:jc w:val="lowKashida"/>
        <w:rPr>
          <w:rFonts w:ascii="Times New Roman" w:eastAsia="Times New Roman" w:hAnsi="Times New Roman" w:cs="SKR HEAD1" w:hint="cs"/>
          <w:sz w:val="30"/>
          <w:szCs w:val="30"/>
          <w:rtl/>
          <w:lang w:val="en-US" w:eastAsia="ar-SA" w:bidi="ar-EG"/>
        </w:rPr>
      </w:pPr>
    </w:p>
    <w:p w14:paraId="745AE83B" w14:textId="77777777" w:rsidR="00FF26BB" w:rsidRPr="00FF26BB" w:rsidRDefault="00FF26BB" w:rsidP="00FF26BB">
      <w:pPr>
        <w:keepNext/>
        <w:bidi/>
        <w:spacing w:after="0" w:line="240" w:lineRule="auto"/>
        <w:jc w:val="center"/>
        <w:outlineLvl w:val="0"/>
        <w:rPr>
          <w:rFonts w:ascii="Times New Roman" w:eastAsia="Times New Roman" w:hAnsi="Times New Roman" w:cs="GE Jarida Heavy" w:hint="cs"/>
          <w:sz w:val="24"/>
          <w:szCs w:val="28"/>
          <w:rtl/>
          <w:lang w:val="x-none" w:eastAsia="ar-SA"/>
        </w:rPr>
      </w:pPr>
    </w:p>
    <w:p w14:paraId="5E8C1FDC" w14:textId="77777777" w:rsidR="00FF26BB" w:rsidRPr="00FF26BB" w:rsidRDefault="00FF26BB" w:rsidP="00FF26BB">
      <w:pPr>
        <w:bidi/>
        <w:spacing w:after="0" w:line="240" w:lineRule="auto"/>
        <w:rPr>
          <w:rFonts w:ascii="Times New Roman" w:eastAsia="Times New Roman" w:hAnsi="Times New Roman" w:cs="Simplified Arabic" w:hint="cs"/>
          <w:sz w:val="28"/>
          <w:szCs w:val="28"/>
          <w:rtl/>
          <w:lang w:val="x-none" w:eastAsia="ar-SA"/>
        </w:rPr>
      </w:pPr>
    </w:p>
    <w:p w14:paraId="168F6A5E" w14:textId="50909CD1" w:rsidR="00FF26BB" w:rsidRPr="00FF26BB" w:rsidRDefault="00FF26BB" w:rsidP="00FF26BB">
      <w:pPr>
        <w:bidi/>
        <w:spacing w:after="0" w:line="240" w:lineRule="auto"/>
        <w:jc w:val="center"/>
        <w:rPr>
          <w:rFonts w:ascii="Times New Roman" w:eastAsia="Times New Roman" w:hAnsi="Times New Roman" w:cs="AL-Mateen" w:hint="cs"/>
          <w:b/>
          <w:bCs/>
          <w:sz w:val="28"/>
          <w:szCs w:val="28"/>
          <w:rtl/>
          <w:lang w:val="en-US" w:eastAsia="ar-SA"/>
        </w:rPr>
      </w:pPr>
      <w:r w:rsidRPr="00FF26BB">
        <w:rPr>
          <w:rFonts w:ascii="Times New Roman" w:eastAsia="Times New Roman" w:hAnsi="Times New Roman" w:cs="GE Jarida Heavy"/>
          <w:b/>
          <w:bCs/>
          <w:sz w:val="52"/>
          <w:szCs w:val="56"/>
          <w:rtl/>
          <w:lang w:val="x-none" w:eastAsia="ar-SA"/>
        </w:rPr>
        <w:t xml:space="preserve">تفسير كيفية عمل فنيات </w:t>
      </w:r>
      <w:proofErr w:type="spellStart"/>
      <w:r w:rsidRPr="00FF26BB">
        <w:rPr>
          <w:rFonts w:ascii="Times New Roman" w:eastAsia="Times New Roman" w:hAnsi="Times New Roman" w:cs="GE Jarida Heavy"/>
          <w:b/>
          <w:bCs/>
          <w:sz w:val="52"/>
          <w:szCs w:val="56"/>
          <w:rtl/>
          <w:lang w:val="x-none" w:eastAsia="ar-SA"/>
        </w:rPr>
        <w:t>السيكودراما</w:t>
      </w:r>
      <w:proofErr w:type="spellEnd"/>
      <w:r w:rsidRPr="00FF26BB">
        <w:rPr>
          <w:rFonts w:ascii="Times New Roman" w:eastAsia="Times New Roman" w:hAnsi="Times New Roman" w:cs="GE Jarida Heavy"/>
          <w:b/>
          <w:bCs/>
          <w:sz w:val="52"/>
          <w:szCs w:val="56"/>
          <w:rtl/>
          <w:lang w:val="x-none" w:eastAsia="ar-SA"/>
        </w:rPr>
        <w:t xml:space="preserve"> مع أعراض المخاوف الاجتماعية لدي عينة من الأطفال</w:t>
      </w:r>
      <w:r w:rsidRPr="00FF26BB">
        <w:rPr>
          <w:rFonts w:ascii="Times New Roman" w:eastAsia="Times New Roman" w:hAnsi="Times New Roman" w:cs="GE Jarida Heavy" w:hint="cs"/>
          <w:b/>
          <w:bCs/>
          <w:sz w:val="52"/>
          <w:szCs w:val="56"/>
          <w:rtl/>
          <w:lang w:val="x-none" w:eastAsia="ar-SA"/>
        </w:rPr>
        <w:t xml:space="preserve"> الأيتام</w:t>
      </w:r>
      <w:r w:rsidRPr="00FF26BB">
        <w:rPr>
          <w:rFonts w:ascii="Times New Roman" w:eastAsia="Times New Roman" w:hAnsi="Times New Roman" w:cs="GE Jarida Heavy"/>
          <w:b/>
          <w:bCs/>
          <w:sz w:val="52"/>
          <w:szCs w:val="56"/>
          <w:rtl/>
          <w:lang w:val="x-none" w:eastAsia="ar-SA"/>
        </w:rPr>
        <w:t xml:space="preserve"> من (9-12) سنة</w:t>
      </w:r>
    </w:p>
    <w:p w14:paraId="16F05571" w14:textId="77777777" w:rsidR="00FF26BB" w:rsidRPr="00FF26BB" w:rsidRDefault="00FF26BB" w:rsidP="00FF26BB">
      <w:pPr>
        <w:bidi/>
        <w:spacing w:after="0" w:line="240" w:lineRule="auto"/>
        <w:jc w:val="center"/>
        <w:rPr>
          <w:rFonts w:ascii="Times New Roman" w:eastAsia="Times New Roman" w:hAnsi="Times New Roman" w:cs="AL-Mateen" w:hint="cs"/>
          <w:sz w:val="28"/>
          <w:szCs w:val="28"/>
          <w:rtl/>
          <w:lang w:val="en-US" w:eastAsia="ar-SA"/>
        </w:rPr>
      </w:pPr>
    </w:p>
    <w:p w14:paraId="1D0A99DC" w14:textId="77777777" w:rsidR="00FF26BB" w:rsidRPr="00FF26BB" w:rsidRDefault="00FF26BB" w:rsidP="00FF26BB">
      <w:pPr>
        <w:bidi/>
        <w:spacing w:after="0" w:line="240" w:lineRule="auto"/>
        <w:jc w:val="center"/>
        <w:rPr>
          <w:rFonts w:ascii="IranNastaliq" w:eastAsia="Times New Roman" w:hAnsi="IranNastaliq" w:cs="IranNastaliq" w:hint="cs"/>
          <w:b/>
          <w:bCs/>
          <w:sz w:val="32"/>
          <w:szCs w:val="32"/>
          <w:rtl/>
          <w:lang w:val="en-US" w:eastAsia="ar-SA" w:bidi="ar-EG"/>
        </w:rPr>
      </w:pPr>
      <w:r w:rsidRPr="00FF26BB">
        <w:rPr>
          <w:rFonts w:ascii="Times New Roman" w:eastAsia="Times New Roman" w:hAnsi="Times New Roman" w:cs="Simplified Arabic" w:hint="cs"/>
          <w:b/>
          <w:bCs/>
          <w:sz w:val="44"/>
          <w:szCs w:val="48"/>
          <w:rtl/>
          <w:lang w:val="en-US" w:eastAsia="ar-SA" w:bidi="ar-EG"/>
        </w:rPr>
        <w:t xml:space="preserve"> </w:t>
      </w:r>
      <w:r w:rsidRPr="00FF26BB">
        <w:rPr>
          <w:rFonts w:ascii="IranNastaliq" w:eastAsia="Times New Roman" w:hAnsi="IranNastaliq" w:cs="IranNastaliq"/>
          <w:b/>
          <w:bCs/>
          <w:sz w:val="32"/>
          <w:szCs w:val="32"/>
          <w:rtl/>
          <w:lang w:val="en-US" w:eastAsia="ar-SA" w:bidi="ar-EG"/>
        </w:rPr>
        <w:t>إعـداد</w:t>
      </w:r>
    </w:p>
    <w:p w14:paraId="3ABD3D2D" w14:textId="77777777" w:rsidR="00FF26BB" w:rsidRPr="00FF26BB" w:rsidRDefault="00FF26BB" w:rsidP="00FF26BB">
      <w:pPr>
        <w:bidi/>
        <w:spacing w:after="0" w:line="240" w:lineRule="auto"/>
        <w:jc w:val="center"/>
        <w:rPr>
          <w:rFonts w:ascii="IranNastaliq" w:eastAsia="Times New Roman" w:hAnsi="IranNastaliq" w:cs="IranNastaliq" w:hint="cs"/>
          <w:sz w:val="32"/>
          <w:szCs w:val="32"/>
          <w:rtl/>
          <w:lang w:val="en-US" w:eastAsia="ar-SA" w:bidi="ar-EG"/>
        </w:rPr>
      </w:pPr>
    </w:p>
    <w:p w14:paraId="08E0C04B" w14:textId="2F14DC7A" w:rsidR="00FF26BB" w:rsidRPr="00FF26BB" w:rsidRDefault="00FF26BB" w:rsidP="00FF26BB">
      <w:pPr>
        <w:bidi/>
        <w:spacing w:after="0" w:line="240" w:lineRule="auto"/>
        <w:outlineLvl w:val="0"/>
        <w:rPr>
          <w:rFonts w:ascii="Times New Roman" w:eastAsia="Times New Roman" w:hAnsi="Times New Roman" w:cs="GE Jarida Heavy" w:hint="cs"/>
          <w:szCs w:val="36"/>
          <w:rtl/>
          <w:lang w:val="en-US" w:eastAsia="ar-SA" w:bidi="ar-EG"/>
        </w:rPr>
      </w:pPr>
      <w:r w:rsidRPr="00FF26BB">
        <w:rPr>
          <w:rFonts w:ascii="Times New Roman" w:eastAsia="Times New Roman" w:hAnsi="Times New Roman" w:cs="GE Jarida Heavy" w:hint="cs"/>
          <w:szCs w:val="36"/>
          <w:rtl/>
          <w:lang w:val="en-US" w:eastAsia="ar-SA" w:bidi="ar-EG"/>
        </w:rPr>
        <w:t xml:space="preserve">أ.د/ صلاح الدين عبدالقادر محمد                                 </w:t>
      </w:r>
      <w:r>
        <w:rPr>
          <w:rFonts w:ascii="Times New Roman" w:eastAsia="Times New Roman" w:hAnsi="Times New Roman" w:cs="GE Jarida Heavy"/>
          <w:szCs w:val="36"/>
          <w:lang w:val="en-US" w:eastAsia="ar-SA" w:bidi="ar-EG"/>
        </w:rPr>
        <w:t xml:space="preserve">        </w:t>
      </w:r>
      <w:r w:rsidRPr="00FF26BB">
        <w:rPr>
          <w:rFonts w:ascii="Times New Roman" w:eastAsia="Times New Roman" w:hAnsi="Times New Roman" w:cs="GE Jarida Heavy" w:hint="cs"/>
          <w:szCs w:val="36"/>
          <w:rtl/>
          <w:lang w:val="en-US" w:eastAsia="ar-SA" w:bidi="ar-EG"/>
        </w:rPr>
        <w:t>أ.د/ فاطمة يوسف محمد</w:t>
      </w:r>
    </w:p>
    <w:p w14:paraId="313DA1AA" w14:textId="77777777" w:rsidR="00FF26BB" w:rsidRPr="00FF26BB" w:rsidRDefault="00FF26BB" w:rsidP="00FF26BB">
      <w:pPr>
        <w:bidi/>
        <w:spacing w:after="0" w:line="240" w:lineRule="auto"/>
        <w:rPr>
          <w:rFonts w:ascii="Times New Roman" w:eastAsia="Times New Roman" w:hAnsi="Times New Roman" w:cs="Simplified Arabic" w:hint="cs"/>
          <w:sz w:val="28"/>
          <w:szCs w:val="28"/>
          <w:rtl/>
          <w:lang w:val="en-US" w:eastAsia="ar-SA" w:bidi="ar-EG"/>
        </w:rPr>
      </w:pPr>
    </w:p>
    <w:p w14:paraId="246FB4E0" w14:textId="77777777" w:rsidR="00FF26BB" w:rsidRPr="00FF26BB" w:rsidRDefault="00FF26BB" w:rsidP="00FF26BB">
      <w:pPr>
        <w:bidi/>
        <w:spacing w:after="0" w:line="240" w:lineRule="auto"/>
        <w:rPr>
          <w:rFonts w:ascii="Times New Roman" w:eastAsia="Times New Roman" w:hAnsi="Times New Roman" w:cs="Simplified Arabic" w:hint="cs"/>
          <w:sz w:val="28"/>
          <w:szCs w:val="28"/>
          <w:rtl/>
          <w:lang w:val="en-US" w:eastAsia="ar-SA" w:bidi="ar-EG"/>
        </w:rPr>
      </w:pPr>
    </w:p>
    <w:p w14:paraId="6C7ABF1A" w14:textId="1E4612C1" w:rsidR="00FF26BB" w:rsidRPr="00FF26BB" w:rsidRDefault="00FF26BB" w:rsidP="00FF26BB">
      <w:pPr>
        <w:bidi/>
        <w:spacing w:after="0" w:line="240" w:lineRule="auto"/>
        <w:rPr>
          <w:rFonts w:ascii="Times New Roman" w:eastAsia="Times New Roman" w:hAnsi="Times New Roman" w:cs="Simplified Arabic"/>
          <w:sz w:val="36"/>
          <w:szCs w:val="36"/>
          <w:rtl/>
          <w:lang w:val="en-US" w:eastAsia="ar-SA" w:bidi="ar-EG"/>
        </w:rPr>
      </w:pPr>
      <w:proofErr w:type="spellStart"/>
      <w:r w:rsidRPr="00FF26BB">
        <w:rPr>
          <w:rFonts w:ascii="Times New Roman" w:eastAsia="Times New Roman" w:hAnsi="Times New Roman" w:cs="Simplified Arabic" w:hint="cs"/>
          <w:sz w:val="36"/>
          <w:szCs w:val="36"/>
          <w:rtl/>
          <w:lang w:val="en-US" w:eastAsia="ar-SA" w:bidi="ar-EG"/>
        </w:rPr>
        <w:t>أ.م.د</w:t>
      </w:r>
      <w:proofErr w:type="spellEnd"/>
      <w:r w:rsidRPr="00FF26BB">
        <w:rPr>
          <w:rFonts w:ascii="Times New Roman" w:eastAsia="Times New Roman" w:hAnsi="Times New Roman" w:cs="Simplified Arabic" w:hint="cs"/>
          <w:sz w:val="36"/>
          <w:szCs w:val="36"/>
          <w:rtl/>
          <w:lang w:val="en-US" w:eastAsia="ar-SA" w:bidi="ar-EG"/>
        </w:rPr>
        <w:t>/ أحمد السيد محمد السيد                    م/ محمود السيد يوسف محمود</w:t>
      </w:r>
    </w:p>
    <w:p w14:paraId="3C023E75" w14:textId="77777777" w:rsidR="00FF26BB" w:rsidRPr="00FF26BB" w:rsidRDefault="00FF26BB" w:rsidP="00FF26BB">
      <w:pPr>
        <w:bidi/>
        <w:spacing w:after="0" w:line="240" w:lineRule="auto"/>
        <w:rPr>
          <w:rFonts w:ascii="Times New Roman" w:eastAsia="Times New Roman" w:hAnsi="Times New Roman" w:cs="Simplified Arabic" w:hint="cs"/>
          <w:sz w:val="28"/>
          <w:szCs w:val="28"/>
          <w:rtl/>
          <w:lang w:val="en-US" w:eastAsia="ar-SA" w:bidi="ar-EG"/>
        </w:rPr>
      </w:pPr>
    </w:p>
    <w:p w14:paraId="3D22EBA4" w14:textId="77777777" w:rsidR="00FF26BB" w:rsidRPr="00FF26BB" w:rsidRDefault="00FF26BB" w:rsidP="00FF26BB">
      <w:pPr>
        <w:bidi/>
        <w:spacing w:after="0" w:line="240" w:lineRule="auto"/>
        <w:rPr>
          <w:rFonts w:ascii="Times New Roman" w:eastAsia="Times New Roman" w:hAnsi="Times New Roman" w:cs="Simplified Arabic" w:hint="cs"/>
          <w:sz w:val="28"/>
          <w:szCs w:val="28"/>
          <w:rtl/>
          <w:lang w:val="en-US" w:eastAsia="ar-SA" w:bidi="ar-EG"/>
        </w:rPr>
      </w:pPr>
    </w:p>
    <w:p w14:paraId="7FB6C3F2" w14:textId="77777777" w:rsidR="00FF26BB" w:rsidRPr="00FF26BB" w:rsidRDefault="00FF26BB" w:rsidP="00FF26BB">
      <w:pPr>
        <w:bidi/>
        <w:spacing w:after="0" w:line="240" w:lineRule="auto"/>
        <w:jc w:val="center"/>
        <w:outlineLvl w:val="0"/>
        <w:rPr>
          <w:rFonts w:ascii="Impact" w:eastAsia="Times New Roman" w:hAnsi="Impact" w:cs="Simplified Arabic" w:hint="cs"/>
          <w:sz w:val="32"/>
          <w:szCs w:val="32"/>
          <w:rtl/>
          <w:lang w:val="x-none" w:eastAsia="ar-SA" w:bidi="ar-EG"/>
        </w:rPr>
      </w:pPr>
      <w:r w:rsidRPr="00FF26BB">
        <w:rPr>
          <w:rFonts w:ascii="Times New Roman" w:eastAsia="Times New Roman" w:hAnsi="Times New Roman" w:cs="SKR HEAD1" w:hint="cs"/>
          <w:b/>
          <w:bCs/>
          <w:sz w:val="28"/>
          <w:szCs w:val="34"/>
          <w:rtl/>
          <w:lang w:val="x-none" w:eastAsia="ar-SA" w:bidi="ar-EG"/>
        </w:rPr>
        <w:t>بحث مشتق من رسالة الماجستير الخاصة بالباحث بعنوان</w:t>
      </w:r>
    </w:p>
    <w:p w14:paraId="21882529" w14:textId="77777777" w:rsidR="00FF26BB" w:rsidRPr="00FF26BB" w:rsidRDefault="00FF26BB" w:rsidP="00FF26BB">
      <w:pPr>
        <w:bidi/>
        <w:spacing w:after="0" w:line="240" w:lineRule="auto"/>
        <w:jc w:val="center"/>
        <w:outlineLvl w:val="0"/>
        <w:rPr>
          <w:rFonts w:ascii="Times New Roman" w:eastAsia="Times New Roman" w:hAnsi="Times New Roman" w:cs="SKR HEAD1"/>
          <w:b/>
          <w:bCs/>
          <w:sz w:val="28"/>
          <w:szCs w:val="34"/>
          <w:rtl/>
          <w:lang w:val="x-none" w:eastAsia="ar-SA" w:bidi="ar-EG"/>
        </w:rPr>
      </w:pPr>
      <w:r w:rsidRPr="00FF26BB">
        <w:rPr>
          <w:rFonts w:ascii="Impact" w:eastAsia="Times New Roman" w:hAnsi="Impact" w:cs="Simplified Arabic"/>
          <w:sz w:val="32"/>
          <w:szCs w:val="32"/>
          <w:rtl/>
          <w:lang w:val="x-none" w:eastAsia="ar-SA" w:bidi="ar-EG"/>
        </w:rPr>
        <w:t xml:space="preserve">فاعلية </w:t>
      </w:r>
      <w:proofErr w:type="spellStart"/>
      <w:r w:rsidRPr="00FF26BB">
        <w:rPr>
          <w:rFonts w:ascii="Impact" w:eastAsia="Times New Roman" w:hAnsi="Impact" w:cs="Simplified Arabic"/>
          <w:sz w:val="32"/>
          <w:szCs w:val="32"/>
          <w:rtl/>
          <w:lang w:val="x-none" w:eastAsia="ar-SA" w:bidi="ar-EG"/>
        </w:rPr>
        <w:t>السيكودراما</w:t>
      </w:r>
      <w:proofErr w:type="spellEnd"/>
      <w:r w:rsidRPr="00FF26BB">
        <w:rPr>
          <w:rFonts w:ascii="Impact" w:eastAsia="Times New Roman" w:hAnsi="Impact" w:cs="Simplified Arabic"/>
          <w:sz w:val="32"/>
          <w:szCs w:val="32"/>
          <w:rtl/>
          <w:lang w:val="x-none" w:eastAsia="ar-SA" w:bidi="ar-EG"/>
        </w:rPr>
        <w:t xml:space="preserve"> في علاج  أعراض المخاوف الاجتماعية لدي الأطفال الأيتام بمؤسسات الرعاية الاجتماعية</w:t>
      </w:r>
    </w:p>
    <w:p w14:paraId="7F064E50" w14:textId="77777777" w:rsidR="00FF26BB" w:rsidRPr="00FF26BB" w:rsidRDefault="00FF26BB" w:rsidP="00FF26BB">
      <w:pPr>
        <w:bidi/>
        <w:spacing w:after="0" w:line="240" w:lineRule="auto"/>
        <w:jc w:val="center"/>
        <w:rPr>
          <w:rFonts w:ascii="Times New Roman" w:eastAsia="Times New Roman" w:hAnsi="Times New Roman" w:cs="Simplified Arabic" w:hint="cs"/>
          <w:sz w:val="32"/>
          <w:szCs w:val="32"/>
          <w:rtl/>
          <w:lang w:val="x-none" w:eastAsia="ar-SA" w:bidi="ar-EG"/>
        </w:rPr>
      </w:pPr>
      <w:r w:rsidRPr="00FF26BB">
        <w:rPr>
          <w:rFonts w:ascii="Times New Roman" w:eastAsia="Times New Roman" w:hAnsi="Times New Roman" w:cs="Simplified Arabic"/>
          <w:sz w:val="32"/>
          <w:szCs w:val="32"/>
          <w:rtl/>
          <w:lang w:val="x-none" w:eastAsia="ar-SA" w:bidi="ar-EG"/>
        </w:rPr>
        <w:t>"دراسة شبه تجريبية"</w:t>
      </w:r>
    </w:p>
    <w:p w14:paraId="2FF74AA6" w14:textId="77777777" w:rsidR="00FF26BB" w:rsidRPr="00FF26BB" w:rsidRDefault="00FF26BB" w:rsidP="00FF26BB">
      <w:pPr>
        <w:bidi/>
        <w:spacing w:after="0" w:line="240" w:lineRule="auto"/>
        <w:rPr>
          <w:rFonts w:ascii="Times New Roman" w:eastAsia="Times New Roman" w:hAnsi="Times New Roman" w:cs="Simplified Arabic" w:hint="cs"/>
          <w:sz w:val="28"/>
          <w:szCs w:val="28"/>
          <w:rtl/>
          <w:lang w:val="x-none" w:eastAsia="ar-SA" w:bidi="ar-EG"/>
        </w:rPr>
      </w:pPr>
    </w:p>
    <w:p w14:paraId="3CF7983F" w14:textId="77777777" w:rsidR="00FF26BB" w:rsidRPr="00FF26BB" w:rsidRDefault="00FF26BB" w:rsidP="00FF26BB">
      <w:pPr>
        <w:bidi/>
        <w:spacing w:after="0" w:line="240" w:lineRule="auto"/>
        <w:ind w:firstLine="720"/>
        <w:jc w:val="lowKashida"/>
        <w:rPr>
          <w:rFonts w:ascii="Times New Roman" w:eastAsia="Times New Roman" w:hAnsi="Times New Roman" w:cs="Simplified Arabic" w:hint="cs"/>
          <w:i/>
          <w:spacing w:val="-6"/>
          <w:sz w:val="26"/>
          <w:szCs w:val="26"/>
          <w:rtl/>
          <w:lang w:val="en-US" w:eastAsia="ar-SA"/>
        </w:rPr>
      </w:pPr>
    </w:p>
    <w:p w14:paraId="01988FD8" w14:textId="77777777" w:rsidR="00FF26BB" w:rsidRPr="00FF26BB" w:rsidRDefault="00FF26BB" w:rsidP="00FF26BB">
      <w:pPr>
        <w:bidi/>
        <w:spacing w:after="0" w:line="240" w:lineRule="auto"/>
        <w:ind w:firstLine="720"/>
        <w:jc w:val="lowKashida"/>
        <w:rPr>
          <w:rFonts w:ascii="Times New Roman" w:eastAsia="Times New Roman" w:hAnsi="Times New Roman" w:cs="Simplified Arabic" w:hint="cs"/>
          <w:i/>
          <w:spacing w:val="-6"/>
          <w:sz w:val="26"/>
          <w:szCs w:val="26"/>
          <w:rtl/>
          <w:lang w:val="en-US" w:eastAsia="ar-SA"/>
        </w:rPr>
      </w:pPr>
    </w:p>
    <w:p w14:paraId="54D2F49C" w14:textId="77777777" w:rsidR="00FF26BB" w:rsidRPr="00FF26BB" w:rsidRDefault="00FF26BB" w:rsidP="00FF26BB">
      <w:pPr>
        <w:tabs>
          <w:tab w:val="left" w:pos="3873"/>
          <w:tab w:val="center" w:pos="5109"/>
        </w:tabs>
        <w:bidi/>
        <w:spacing w:after="0" w:line="240" w:lineRule="auto"/>
        <w:ind w:firstLine="720"/>
        <w:rPr>
          <w:rFonts w:ascii="Times New Roman" w:eastAsia="Times New Roman" w:hAnsi="Times New Roman" w:cs="Simplified Arabic" w:hint="cs"/>
          <w:b/>
          <w:bCs/>
          <w:i/>
          <w:spacing w:val="-6"/>
          <w:sz w:val="26"/>
          <w:szCs w:val="26"/>
          <w:rtl/>
          <w:lang w:val="en-US" w:eastAsia="ar-SA"/>
        </w:rPr>
      </w:pPr>
      <w:r w:rsidRPr="00FF26BB">
        <w:rPr>
          <w:rFonts w:ascii="Times New Roman" w:eastAsia="Times New Roman" w:hAnsi="Times New Roman" w:cs="Simplified Arabic"/>
          <w:b/>
          <w:bCs/>
          <w:i/>
          <w:spacing w:val="-6"/>
          <w:sz w:val="26"/>
          <w:szCs w:val="26"/>
          <w:rtl/>
          <w:lang w:val="en-US" w:eastAsia="ar-SA"/>
        </w:rPr>
        <w:tab/>
      </w:r>
      <w:r w:rsidRPr="00FF26BB">
        <w:rPr>
          <w:rFonts w:ascii="Times New Roman" w:eastAsia="Times New Roman" w:hAnsi="Times New Roman" w:cs="Simplified Arabic" w:hint="cs"/>
          <w:b/>
          <w:bCs/>
          <w:i/>
          <w:spacing w:val="-6"/>
          <w:sz w:val="26"/>
          <w:szCs w:val="26"/>
          <w:rtl/>
          <w:lang w:val="en-US" w:eastAsia="ar-SA"/>
        </w:rPr>
        <w:t xml:space="preserve">1442ه </w:t>
      </w:r>
      <w:r w:rsidRPr="00FF26BB">
        <w:rPr>
          <w:rFonts w:ascii="Times New Roman" w:eastAsia="Times New Roman" w:hAnsi="Times New Roman" w:cs="Simplified Arabic"/>
          <w:b/>
          <w:bCs/>
          <w:i/>
          <w:spacing w:val="-6"/>
          <w:sz w:val="26"/>
          <w:szCs w:val="26"/>
          <w:rtl/>
          <w:lang w:val="en-US" w:eastAsia="ar-SA"/>
        </w:rPr>
        <w:t>–</w:t>
      </w:r>
      <w:r w:rsidRPr="00FF26BB">
        <w:rPr>
          <w:rFonts w:ascii="Times New Roman" w:eastAsia="Times New Roman" w:hAnsi="Times New Roman" w:cs="Simplified Arabic" w:hint="cs"/>
          <w:b/>
          <w:bCs/>
          <w:i/>
          <w:spacing w:val="-6"/>
          <w:sz w:val="26"/>
          <w:szCs w:val="26"/>
          <w:rtl/>
          <w:lang w:val="en-US" w:eastAsia="ar-SA"/>
        </w:rPr>
        <w:t xml:space="preserve"> 2020م</w:t>
      </w:r>
    </w:p>
    <w:p w14:paraId="5F17D2A3" w14:textId="77777777" w:rsidR="00FF26BB" w:rsidRPr="00FF26BB" w:rsidRDefault="00FF26BB" w:rsidP="00FF26BB">
      <w:pPr>
        <w:keepNext/>
        <w:bidi/>
        <w:spacing w:before="160" w:after="0" w:line="240" w:lineRule="auto"/>
        <w:jc w:val="center"/>
        <w:outlineLvl w:val="0"/>
        <w:rPr>
          <w:rFonts w:ascii="Times New Roman" w:eastAsia="Times New Roman" w:hAnsi="Times New Roman" w:cs="Times New Roman" w:hint="cs"/>
          <w:b/>
          <w:bCs/>
          <w:sz w:val="28"/>
          <w:szCs w:val="32"/>
          <w:rtl/>
          <w:lang w:val="x-none" w:eastAsia="ar-SA" w:bidi="ar-EG"/>
        </w:rPr>
      </w:pPr>
      <w:r w:rsidRPr="00FF26BB">
        <w:rPr>
          <w:rFonts w:ascii="Times New Roman" w:eastAsia="Times New Roman" w:hAnsi="Times New Roman" w:cs="Times New Roman" w:hint="cs"/>
          <w:b/>
          <w:bCs/>
          <w:sz w:val="28"/>
          <w:szCs w:val="32"/>
          <w:rtl/>
          <w:lang w:val="x-none" w:eastAsia="ar-SA" w:bidi="ar-EG"/>
        </w:rPr>
        <w:lastRenderedPageBreak/>
        <w:t>المستخلص</w:t>
      </w:r>
    </w:p>
    <w:p w14:paraId="2FF8988C" w14:textId="77777777" w:rsidR="00FF26BB" w:rsidRPr="00FF26BB" w:rsidRDefault="00FF26BB" w:rsidP="00FF26BB">
      <w:pPr>
        <w:bidi/>
        <w:spacing w:before="120" w:after="0"/>
        <w:ind w:firstLine="720"/>
        <w:jc w:val="lowKashida"/>
        <w:rPr>
          <w:rFonts w:ascii="Times New Roman" w:eastAsia="Times New Roman" w:hAnsi="Times New Roman" w:cs="Simplified Arabic" w:hint="cs"/>
          <w:sz w:val="28"/>
          <w:szCs w:val="28"/>
          <w:rtl/>
          <w:lang w:val="en-US" w:eastAsia="ar-SA" w:bidi="ar-EG"/>
        </w:rPr>
      </w:pPr>
      <w:r w:rsidRPr="00FF26BB">
        <w:rPr>
          <w:rFonts w:ascii="Times New Roman" w:eastAsia="Times New Roman" w:hAnsi="Times New Roman" w:cs="Simplified Arabic" w:hint="cs"/>
          <w:sz w:val="28"/>
          <w:szCs w:val="28"/>
          <w:rtl/>
          <w:lang w:val="x-none" w:eastAsia="ar-SA" w:bidi="ar-EG"/>
        </w:rPr>
        <w:t xml:space="preserve">هدف هذا البحث إلي </w:t>
      </w:r>
      <w:r w:rsidRPr="00FF26BB">
        <w:rPr>
          <w:rFonts w:ascii="Times New Roman" w:eastAsia="Times New Roman" w:hAnsi="Times New Roman" w:cs="Simplified Arabic"/>
          <w:sz w:val="28"/>
          <w:szCs w:val="28"/>
          <w:rtl/>
          <w:lang w:val="en-US" w:eastAsia="ar-SA" w:bidi="ar-EG"/>
        </w:rPr>
        <w:t>التعرف على</w:t>
      </w:r>
      <w:r w:rsidRPr="00FF26BB">
        <w:rPr>
          <w:rFonts w:ascii="Times New Roman" w:eastAsia="Times New Roman" w:hAnsi="Times New Roman" w:cs="Simplified Arabic" w:hint="cs"/>
          <w:sz w:val="28"/>
          <w:szCs w:val="28"/>
          <w:rtl/>
          <w:lang w:val="en-US" w:eastAsia="ar-SA" w:bidi="ar-EG"/>
        </w:rPr>
        <w:t xml:space="preserve"> </w:t>
      </w:r>
      <w:r w:rsidRPr="00FF26BB">
        <w:rPr>
          <w:rFonts w:ascii="Times New Roman" w:eastAsia="Times New Roman" w:hAnsi="Times New Roman" w:cs="Simplified Arabic"/>
          <w:sz w:val="28"/>
          <w:szCs w:val="28"/>
          <w:rtl/>
          <w:lang w:val="en-US" w:eastAsia="ar-SA" w:bidi="ar-EG"/>
        </w:rPr>
        <w:t xml:space="preserve">تفسير كيفية عمل فنيات </w:t>
      </w:r>
      <w:proofErr w:type="spellStart"/>
      <w:r w:rsidRPr="00FF26BB">
        <w:rPr>
          <w:rFonts w:ascii="Times New Roman" w:eastAsia="Times New Roman" w:hAnsi="Times New Roman" w:cs="Simplified Arabic"/>
          <w:sz w:val="28"/>
          <w:szCs w:val="28"/>
          <w:rtl/>
          <w:lang w:val="en-US" w:eastAsia="ar-SA" w:bidi="ar-EG"/>
        </w:rPr>
        <w:t>السيكودراما</w:t>
      </w:r>
      <w:proofErr w:type="spellEnd"/>
      <w:r w:rsidRPr="00FF26BB">
        <w:rPr>
          <w:rFonts w:ascii="Times New Roman" w:eastAsia="Times New Roman" w:hAnsi="Times New Roman" w:cs="Simplified Arabic"/>
          <w:sz w:val="28"/>
          <w:szCs w:val="28"/>
          <w:rtl/>
          <w:lang w:val="en-US" w:eastAsia="ar-SA" w:bidi="ar-EG"/>
        </w:rPr>
        <w:t xml:space="preserve"> مع أعراض المخاوف الاجتماعية لدي عينة من الأطفال الأيتام من (9-12) سنة</w:t>
      </w:r>
      <w:r w:rsidRPr="00FF26BB">
        <w:rPr>
          <w:rFonts w:ascii="Times New Roman" w:eastAsia="Times New Roman" w:hAnsi="Times New Roman" w:cs="Simplified Arabic" w:hint="cs"/>
          <w:sz w:val="28"/>
          <w:szCs w:val="28"/>
          <w:rtl/>
          <w:lang w:val="en-US" w:eastAsia="ar-SA" w:bidi="ar-EG"/>
        </w:rPr>
        <w:t xml:space="preserve">، وطبيعة </w:t>
      </w:r>
      <w:proofErr w:type="spellStart"/>
      <w:r w:rsidRPr="00FF26BB">
        <w:rPr>
          <w:rFonts w:ascii="Times New Roman" w:eastAsia="Times New Roman" w:hAnsi="Times New Roman" w:cs="Simplified Arabic" w:hint="cs"/>
          <w:sz w:val="28"/>
          <w:szCs w:val="28"/>
          <w:rtl/>
          <w:lang w:val="en-US" w:eastAsia="ar-SA" w:bidi="ar-EG"/>
        </w:rPr>
        <w:t>السيكودراما</w:t>
      </w:r>
      <w:proofErr w:type="spellEnd"/>
      <w:r w:rsidRPr="00FF26BB">
        <w:rPr>
          <w:rFonts w:ascii="Times New Roman" w:eastAsia="Times New Roman" w:hAnsi="Times New Roman" w:cs="Simplified Arabic" w:hint="cs"/>
          <w:sz w:val="28"/>
          <w:szCs w:val="28"/>
          <w:rtl/>
          <w:lang w:val="en-US" w:eastAsia="ar-SA" w:bidi="ar-EG"/>
        </w:rPr>
        <w:t>، وطبيعة المخاوف الاجتماعية ومظاهرها، و</w:t>
      </w:r>
      <w:r w:rsidRPr="00FF26BB">
        <w:rPr>
          <w:rFonts w:ascii="Times New Roman" w:eastAsia="Times New Roman" w:hAnsi="Times New Roman" w:cs="Simplified Arabic"/>
          <w:sz w:val="28"/>
          <w:szCs w:val="28"/>
          <w:rtl/>
          <w:lang w:val="en-US" w:eastAsia="ar-SA" w:bidi="ar-EG"/>
        </w:rPr>
        <w:t xml:space="preserve">استخدم المنهج </w:t>
      </w:r>
      <w:r w:rsidRPr="00FF26BB">
        <w:rPr>
          <w:rFonts w:ascii="Times New Roman" w:eastAsia="Times New Roman" w:hAnsi="Times New Roman" w:cs="Simplified Arabic" w:hint="cs"/>
          <w:sz w:val="28"/>
          <w:szCs w:val="28"/>
          <w:rtl/>
          <w:lang w:val="en-US" w:eastAsia="ar-SA" w:bidi="ar-EG"/>
        </w:rPr>
        <w:t>الوصفي</w:t>
      </w:r>
      <w:r w:rsidRPr="00FF26BB">
        <w:rPr>
          <w:rFonts w:ascii="Times New Roman" w:eastAsia="Times New Roman" w:hAnsi="Times New Roman" w:cs="Simplified Arabic"/>
          <w:sz w:val="28"/>
          <w:szCs w:val="28"/>
          <w:rtl/>
          <w:lang w:val="en-US" w:eastAsia="ar-SA" w:bidi="ar-EG"/>
        </w:rPr>
        <w:t xml:space="preserve"> الذي </w:t>
      </w:r>
      <w:r w:rsidRPr="00FF26BB">
        <w:rPr>
          <w:rFonts w:ascii="Times New Roman" w:eastAsia="Times New Roman" w:hAnsi="Times New Roman" w:cs="Simplified Arabic" w:hint="cs"/>
          <w:sz w:val="28"/>
          <w:szCs w:val="28"/>
          <w:rtl/>
          <w:lang w:val="en-US" w:eastAsia="ar-SA" w:bidi="ar-EG"/>
        </w:rPr>
        <w:t xml:space="preserve">يهتم بتفسير ما تم رصده من مفاهيم وحقائق، وتوصل البحث إلي </w:t>
      </w:r>
      <w:r w:rsidRPr="00FF26BB">
        <w:rPr>
          <w:rFonts w:ascii="Times New Roman" w:eastAsia="Times New Roman" w:hAnsi="Times New Roman" w:cs="Simplified Arabic"/>
          <w:sz w:val="28"/>
          <w:szCs w:val="28"/>
          <w:rtl/>
          <w:lang w:val="en-US" w:eastAsia="ar-SA" w:bidi="ar-EG"/>
        </w:rPr>
        <w:t xml:space="preserve"> </w:t>
      </w:r>
      <w:r w:rsidRPr="00FF26BB">
        <w:rPr>
          <w:rFonts w:ascii="Times New Roman" w:eastAsia="Times New Roman" w:hAnsi="Times New Roman" w:cs="Simplified Arabic" w:hint="cs"/>
          <w:sz w:val="28"/>
          <w:szCs w:val="28"/>
          <w:rtl/>
          <w:lang w:val="en-US" w:eastAsia="ar-SA" w:bidi="ar-EG"/>
        </w:rPr>
        <w:t xml:space="preserve">مجموعة من التوصيات أهمها </w:t>
      </w:r>
      <w:r w:rsidRPr="00FF26BB">
        <w:rPr>
          <w:rFonts w:ascii="Times New Roman" w:eastAsia="Times New Roman" w:hAnsi="Times New Roman" w:cs="Simplified Arabic"/>
          <w:sz w:val="28"/>
          <w:szCs w:val="28"/>
          <w:rtl/>
          <w:lang w:val="en-US" w:eastAsia="ar-SA" w:bidi="ar-EG"/>
        </w:rPr>
        <w:t>الاهتمام بالأنشطة بشكل عام وتطبيقها داخل مؤسسات الرعاية الاجتماعية للأيتام</w:t>
      </w:r>
      <w:r w:rsidRPr="00FF26BB">
        <w:rPr>
          <w:rFonts w:ascii="Times New Roman" w:eastAsia="Times New Roman" w:hAnsi="Times New Roman" w:cs="Simplified Arabic" w:hint="cs"/>
          <w:sz w:val="28"/>
          <w:szCs w:val="28"/>
          <w:rtl/>
          <w:lang w:val="en-US" w:eastAsia="ar-SA" w:bidi="ar-EG"/>
        </w:rPr>
        <w:t>، و</w:t>
      </w:r>
      <w:r w:rsidRPr="00FF26BB">
        <w:rPr>
          <w:rFonts w:ascii="Times New Roman" w:eastAsia="Times New Roman" w:hAnsi="Times New Roman" w:cs="Simplified Arabic"/>
          <w:sz w:val="28"/>
          <w:szCs w:val="28"/>
          <w:rtl/>
          <w:lang w:val="en-US" w:eastAsia="ar-SA" w:bidi="ar-EG"/>
        </w:rPr>
        <w:t>إجراء المزيد من الدراسات والبحوث التي تهدف التعامل مع الأطفال الأيتام بمؤسسات الرعاية الاجتماعية وتحسين سلوكهم والاهتمام بمشاكلهم النفسية والاجتماعية.</w:t>
      </w:r>
    </w:p>
    <w:p w14:paraId="6F010AD3" w14:textId="77777777" w:rsidR="00FF26BB" w:rsidRPr="00FF26BB" w:rsidRDefault="00FF26BB" w:rsidP="00FF26BB">
      <w:pPr>
        <w:bidi/>
        <w:spacing w:before="120" w:after="0"/>
        <w:ind w:firstLine="720"/>
        <w:jc w:val="lowKashida"/>
        <w:rPr>
          <w:rFonts w:ascii="Times New Roman" w:eastAsia="Times New Roman" w:hAnsi="Times New Roman" w:cs="Simplified Arabic" w:hint="cs"/>
          <w:sz w:val="28"/>
          <w:szCs w:val="28"/>
          <w:rtl/>
          <w:lang w:val="en-US" w:eastAsia="ar-SA" w:bidi="ar-EG"/>
        </w:rPr>
      </w:pPr>
    </w:p>
    <w:p w14:paraId="160923EF" w14:textId="77777777" w:rsidR="00FF26BB" w:rsidRPr="00FF26BB" w:rsidRDefault="00FF26BB" w:rsidP="00FF26BB">
      <w:pPr>
        <w:bidi/>
        <w:spacing w:after="0" w:line="240" w:lineRule="auto"/>
        <w:rPr>
          <w:rFonts w:ascii="Times New Roman" w:eastAsia="Times New Roman" w:hAnsi="Times New Roman" w:cs="Simplified Arabic" w:hint="cs"/>
          <w:b/>
          <w:bCs/>
          <w:sz w:val="28"/>
          <w:szCs w:val="28"/>
          <w:rtl/>
          <w:lang w:val="x-none" w:eastAsia="ar-SA" w:bidi="ar-EG"/>
        </w:rPr>
      </w:pPr>
      <w:r w:rsidRPr="00FF26BB">
        <w:rPr>
          <w:rFonts w:ascii="Times New Roman" w:eastAsia="Times New Roman" w:hAnsi="Times New Roman" w:cs="Simplified Arabic" w:hint="cs"/>
          <w:b/>
          <w:bCs/>
          <w:sz w:val="28"/>
          <w:szCs w:val="28"/>
          <w:rtl/>
          <w:lang w:val="x-none" w:eastAsia="ar-SA" w:bidi="ar-EG"/>
        </w:rPr>
        <w:t>الكلمات المفتاحية:</w:t>
      </w:r>
    </w:p>
    <w:p w14:paraId="77B45539" w14:textId="77777777" w:rsidR="00FF26BB" w:rsidRPr="00FF26BB" w:rsidRDefault="00FF26BB" w:rsidP="00FF26BB">
      <w:pPr>
        <w:bidi/>
        <w:spacing w:after="0" w:line="240" w:lineRule="auto"/>
        <w:rPr>
          <w:rFonts w:ascii="Times New Roman" w:eastAsia="Times New Roman" w:hAnsi="Times New Roman" w:cs="Simplified Arabic" w:hint="cs"/>
          <w:sz w:val="28"/>
          <w:szCs w:val="28"/>
          <w:rtl/>
          <w:lang w:val="x-none" w:eastAsia="ar-SA" w:bidi="ar-EG"/>
        </w:rPr>
      </w:pPr>
      <w:r w:rsidRPr="00FF26BB">
        <w:rPr>
          <w:rFonts w:ascii="Times New Roman" w:eastAsia="Times New Roman" w:hAnsi="Times New Roman" w:cs="Simplified Arabic" w:hint="cs"/>
          <w:sz w:val="28"/>
          <w:szCs w:val="28"/>
          <w:rtl/>
          <w:lang w:val="x-none" w:eastAsia="ar-SA" w:bidi="ar-EG"/>
        </w:rPr>
        <w:t xml:space="preserve">- </w:t>
      </w:r>
      <w:proofErr w:type="spellStart"/>
      <w:r w:rsidRPr="00FF26BB">
        <w:rPr>
          <w:rFonts w:ascii="Times New Roman" w:eastAsia="Times New Roman" w:hAnsi="Times New Roman" w:cs="Simplified Arabic" w:hint="cs"/>
          <w:sz w:val="28"/>
          <w:szCs w:val="28"/>
          <w:rtl/>
          <w:lang w:val="x-none" w:eastAsia="ar-SA" w:bidi="ar-EG"/>
        </w:rPr>
        <w:t>السيكودراما</w:t>
      </w:r>
      <w:proofErr w:type="spellEnd"/>
      <w:r w:rsidRPr="00FF26BB">
        <w:rPr>
          <w:rFonts w:ascii="Times New Roman" w:eastAsia="Times New Roman" w:hAnsi="Times New Roman" w:cs="Simplified Arabic" w:hint="cs"/>
          <w:sz w:val="28"/>
          <w:szCs w:val="28"/>
          <w:rtl/>
          <w:lang w:val="x-none" w:eastAsia="ar-SA" w:bidi="ar-EG"/>
        </w:rPr>
        <w:t>.</w:t>
      </w:r>
    </w:p>
    <w:p w14:paraId="5C365DE5" w14:textId="77777777" w:rsidR="00FF26BB" w:rsidRPr="00FF26BB" w:rsidRDefault="00FF26BB" w:rsidP="00FF26BB">
      <w:pPr>
        <w:bidi/>
        <w:spacing w:after="0" w:line="240" w:lineRule="auto"/>
        <w:rPr>
          <w:rFonts w:ascii="Times New Roman" w:eastAsia="Times New Roman" w:hAnsi="Times New Roman" w:cs="Simplified Arabic" w:hint="cs"/>
          <w:sz w:val="28"/>
          <w:szCs w:val="28"/>
          <w:rtl/>
          <w:lang w:val="x-none" w:eastAsia="ar-SA" w:bidi="ar-EG"/>
        </w:rPr>
      </w:pPr>
      <w:r w:rsidRPr="00FF26BB">
        <w:rPr>
          <w:rFonts w:ascii="Times New Roman" w:eastAsia="Times New Roman" w:hAnsi="Times New Roman" w:cs="Simplified Arabic" w:hint="cs"/>
          <w:sz w:val="28"/>
          <w:szCs w:val="28"/>
          <w:rtl/>
          <w:lang w:val="x-none" w:eastAsia="ar-SA" w:bidi="ar-EG"/>
        </w:rPr>
        <w:t>- المخاوف الاجتماعية.</w:t>
      </w:r>
    </w:p>
    <w:p w14:paraId="2CBD1380" w14:textId="56DCDFB5" w:rsidR="00FF26BB" w:rsidRDefault="00FF26BB" w:rsidP="00FF26BB">
      <w:pPr>
        <w:bidi/>
        <w:spacing w:after="0" w:line="240" w:lineRule="auto"/>
        <w:rPr>
          <w:rFonts w:ascii="Times New Roman" w:eastAsia="Times New Roman" w:hAnsi="Times New Roman" w:cs="Simplified Arabic"/>
          <w:sz w:val="28"/>
          <w:szCs w:val="28"/>
          <w:lang w:val="x-none" w:eastAsia="ar-SA" w:bidi="ar-EG"/>
        </w:rPr>
      </w:pPr>
      <w:r w:rsidRPr="00FF26BB">
        <w:rPr>
          <w:rFonts w:ascii="Times New Roman" w:eastAsia="Times New Roman" w:hAnsi="Times New Roman" w:cs="Simplified Arabic" w:hint="cs"/>
          <w:sz w:val="28"/>
          <w:szCs w:val="28"/>
          <w:rtl/>
          <w:lang w:val="x-none" w:eastAsia="ar-SA" w:bidi="ar-EG"/>
        </w:rPr>
        <w:t>- الطفل اليتيم.</w:t>
      </w:r>
    </w:p>
    <w:p w14:paraId="727EFE2A" w14:textId="0CE9822E" w:rsidR="00FF26BB" w:rsidRDefault="00FF26BB" w:rsidP="00FF26BB">
      <w:pPr>
        <w:bidi/>
        <w:spacing w:after="0" w:line="240" w:lineRule="auto"/>
        <w:rPr>
          <w:rFonts w:ascii="Times New Roman" w:eastAsia="Times New Roman" w:hAnsi="Times New Roman" w:cs="Simplified Arabic"/>
          <w:sz w:val="28"/>
          <w:szCs w:val="28"/>
          <w:lang w:val="x-none" w:eastAsia="ar-SA" w:bidi="ar-EG"/>
        </w:rPr>
      </w:pPr>
    </w:p>
    <w:p w14:paraId="7533C7FE" w14:textId="5E8C5EB2" w:rsidR="00FF26BB" w:rsidRDefault="00FF26BB" w:rsidP="00FF26BB">
      <w:pPr>
        <w:bidi/>
        <w:spacing w:after="0" w:line="240" w:lineRule="auto"/>
        <w:rPr>
          <w:rFonts w:ascii="Times New Roman" w:eastAsia="Times New Roman" w:hAnsi="Times New Roman" w:cs="Simplified Arabic"/>
          <w:sz w:val="28"/>
          <w:szCs w:val="28"/>
          <w:lang w:val="x-none" w:eastAsia="ar-SA" w:bidi="ar-EG"/>
        </w:rPr>
      </w:pPr>
    </w:p>
    <w:p w14:paraId="4A19C395" w14:textId="5970FAB4" w:rsidR="00FF26BB" w:rsidRDefault="00FF26BB" w:rsidP="00FF26BB">
      <w:pPr>
        <w:bidi/>
        <w:spacing w:after="0" w:line="240" w:lineRule="auto"/>
        <w:rPr>
          <w:rFonts w:ascii="Times New Roman" w:eastAsia="Times New Roman" w:hAnsi="Times New Roman" w:cs="Simplified Arabic"/>
          <w:sz w:val="28"/>
          <w:szCs w:val="28"/>
          <w:lang w:val="x-none" w:eastAsia="ar-SA" w:bidi="ar-EG"/>
        </w:rPr>
      </w:pPr>
    </w:p>
    <w:p w14:paraId="5E4EA17B" w14:textId="77777777" w:rsidR="00FF26BB" w:rsidRPr="00FF26BB" w:rsidRDefault="00FF26BB" w:rsidP="00FF26BB">
      <w:pPr>
        <w:bidi/>
        <w:spacing w:after="0" w:line="240" w:lineRule="auto"/>
        <w:rPr>
          <w:rFonts w:ascii="Times New Roman" w:eastAsia="Times New Roman" w:hAnsi="Times New Roman" w:cs="Simplified Arabic" w:hint="cs"/>
          <w:sz w:val="28"/>
          <w:szCs w:val="28"/>
          <w:rtl/>
          <w:lang w:val="x-none" w:eastAsia="ar-SA" w:bidi="ar-EG"/>
        </w:rPr>
      </w:pPr>
    </w:p>
    <w:p w14:paraId="6CA1F242" w14:textId="77777777" w:rsidR="00FF26BB" w:rsidRPr="00FF26BB" w:rsidRDefault="00FF26BB" w:rsidP="00FF26BB">
      <w:pPr>
        <w:keepNext/>
        <w:spacing w:before="160" w:after="0" w:line="240" w:lineRule="auto"/>
        <w:jc w:val="center"/>
        <w:outlineLvl w:val="0"/>
        <w:rPr>
          <w:rFonts w:ascii="Times New Roman" w:eastAsia="Times New Roman" w:hAnsi="Times New Roman" w:cs="Times New Roman"/>
          <w:b/>
          <w:bCs/>
          <w:sz w:val="32"/>
          <w:szCs w:val="36"/>
          <w:lang w:val="x-none" w:eastAsia="ar-SA" w:bidi="ar-EG"/>
        </w:rPr>
      </w:pPr>
      <w:r w:rsidRPr="00FF26BB">
        <w:rPr>
          <w:rFonts w:ascii="Times New Roman" w:eastAsia="Times New Roman" w:hAnsi="Times New Roman" w:cs="Times New Roman"/>
          <w:b/>
          <w:bCs/>
          <w:sz w:val="32"/>
          <w:szCs w:val="36"/>
          <w:lang w:val="en-US" w:eastAsia="ar-SA" w:bidi="ar-EG"/>
        </w:rPr>
        <w:lastRenderedPageBreak/>
        <w:t>Abs</w:t>
      </w:r>
      <w:r w:rsidRPr="00FF26BB">
        <w:rPr>
          <w:rFonts w:ascii="Times New Roman" w:eastAsia="Times New Roman" w:hAnsi="Times New Roman" w:cs="Times New Roman"/>
          <w:b/>
          <w:bCs/>
          <w:sz w:val="32"/>
          <w:szCs w:val="36"/>
          <w:lang w:val="x-none" w:eastAsia="ar-SA" w:bidi="ar-EG"/>
        </w:rPr>
        <w:t>tract</w:t>
      </w:r>
    </w:p>
    <w:p w14:paraId="1BD7C93C" w14:textId="77777777" w:rsidR="00FF26BB" w:rsidRPr="00FF26BB" w:rsidRDefault="00FF26BB" w:rsidP="00FF26BB">
      <w:pPr>
        <w:keepNext/>
        <w:spacing w:before="160" w:after="0" w:line="240" w:lineRule="auto"/>
        <w:ind w:firstLine="720"/>
        <w:jc w:val="lowKashida"/>
        <w:outlineLvl w:val="0"/>
        <w:rPr>
          <w:rFonts w:ascii="Times New Roman" w:eastAsia="Times New Roman" w:hAnsi="Times New Roman" w:cs="Times New Roman"/>
          <w:sz w:val="28"/>
          <w:szCs w:val="32"/>
          <w:lang w:val="x-none" w:eastAsia="ar-SA" w:bidi="ar-EG"/>
        </w:rPr>
      </w:pPr>
      <w:r w:rsidRPr="00FF26BB">
        <w:rPr>
          <w:rFonts w:ascii="Times New Roman" w:eastAsia="Times New Roman" w:hAnsi="Times New Roman" w:cs="Times New Roman"/>
          <w:sz w:val="28"/>
          <w:szCs w:val="32"/>
          <w:lang w:val="x-none" w:eastAsia="ar-SA" w:bidi="ar-EG"/>
        </w:rPr>
        <w:t>This research aimed to identify the interpretation of</w:t>
      </w:r>
      <w:r w:rsidRPr="00FF26BB">
        <w:rPr>
          <w:rFonts w:ascii="Times New Roman" w:eastAsia="Times New Roman" w:hAnsi="Times New Roman" w:cs="Times New Roman"/>
          <w:sz w:val="28"/>
          <w:szCs w:val="32"/>
          <w:lang w:val="en-US" w:eastAsia="ar-SA" w:bidi="ar-EG"/>
        </w:rPr>
        <w:t xml:space="preserve"> </w:t>
      </w:r>
      <w:r w:rsidRPr="00FF26BB">
        <w:rPr>
          <w:rFonts w:ascii="Times New Roman" w:eastAsia="Times New Roman" w:hAnsi="Times New Roman" w:cs="Times New Roman"/>
          <w:sz w:val="28"/>
          <w:szCs w:val="32"/>
          <w:lang w:val="x-none" w:eastAsia="ar-SA" w:bidi="ar-EG"/>
        </w:rPr>
        <w:t xml:space="preserve"> how psychodrama works with the symptoms of social phobias in a sample of orphaned children (9-12 years), the nature of psychodrama, the nature of social phobias and their manifestations.it used a descriptive approach that is concerned with the interpretation of the concepts and facts observed. the research came up with a set of recommendations, the most important of which is to focus on activities in general and their application within social welfare institutions for orphans, and to conduct further studies and research aimed at dealing with orphaned children in social welfare institutions, improving their behaviour and paying attention to their psychological and social problems</w:t>
      </w:r>
      <w:r w:rsidRPr="00FF26BB">
        <w:rPr>
          <w:rFonts w:ascii="Times New Roman" w:eastAsia="Times New Roman" w:hAnsi="Times New Roman" w:cs="Times New Roman"/>
          <w:sz w:val="28"/>
          <w:szCs w:val="32"/>
          <w:rtl/>
          <w:lang w:val="x-none" w:eastAsia="ar-SA" w:bidi="ar-EG"/>
        </w:rPr>
        <w:t>.</w:t>
      </w:r>
    </w:p>
    <w:p w14:paraId="404FD4FE" w14:textId="77777777" w:rsidR="00FF26BB" w:rsidRPr="00FF26BB" w:rsidRDefault="00FF26BB" w:rsidP="00FF26BB">
      <w:pPr>
        <w:keepNext/>
        <w:spacing w:before="160" w:after="0" w:line="240" w:lineRule="auto"/>
        <w:jc w:val="lowKashida"/>
        <w:outlineLvl w:val="0"/>
        <w:rPr>
          <w:rFonts w:ascii="Times New Roman" w:eastAsia="Times New Roman" w:hAnsi="Times New Roman" w:cs="Times New Roman"/>
          <w:sz w:val="28"/>
          <w:szCs w:val="32"/>
          <w:rtl/>
          <w:lang w:val="x-none" w:eastAsia="ar-SA" w:bidi="ar-EG"/>
        </w:rPr>
      </w:pPr>
    </w:p>
    <w:p w14:paraId="51AAF814" w14:textId="77777777" w:rsidR="00FF26BB" w:rsidRPr="00FF26BB" w:rsidRDefault="00FF26BB" w:rsidP="00FF26BB">
      <w:pPr>
        <w:keepNext/>
        <w:spacing w:before="160" w:after="0" w:line="240" w:lineRule="auto"/>
        <w:jc w:val="lowKashida"/>
        <w:outlineLvl w:val="0"/>
        <w:rPr>
          <w:rFonts w:ascii="Times New Roman" w:eastAsia="Times New Roman" w:hAnsi="Times New Roman" w:cs="Times New Roman"/>
          <w:b/>
          <w:bCs/>
          <w:sz w:val="28"/>
          <w:szCs w:val="32"/>
          <w:lang w:val="x-none" w:eastAsia="ar-SA" w:bidi="ar-EG"/>
        </w:rPr>
      </w:pPr>
      <w:r w:rsidRPr="00FF26BB">
        <w:rPr>
          <w:rFonts w:ascii="Times New Roman" w:eastAsia="Times New Roman" w:hAnsi="Times New Roman" w:cs="Times New Roman"/>
          <w:b/>
          <w:bCs/>
          <w:sz w:val="28"/>
          <w:szCs w:val="32"/>
          <w:lang w:val="x-none" w:eastAsia="ar-SA" w:bidi="ar-EG"/>
        </w:rPr>
        <w:t>Keywords</w:t>
      </w:r>
      <w:r w:rsidRPr="00FF26BB">
        <w:rPr>
          <w:rFonts w:ascii="Times New Roman" w:eastAsia="Times New Roman" w:hAnsi="Times New Roman" w:cs="Times New Roman"/>
          <w:b/>
          <w:bCs/>
          <w:sz w:val="28"/>
          <w:szCs w:val="32"/>
          <w:rtl/>
          <w:lang w:val="x-none" w:eastAsia="ar-SA" w:bidi="ar-EG"/>
        </w:rPr>
        <w:t>:</w:t>
      </w:r>
    </w:p>
    <w:p w14:paraId="26FBEF02" w14:textId="77777777" w:rsidR="00FF26BB" w:rsidRPr="00FF26BB" w:rsidRDefault="00FF26BB" w:rsidP="00FF26BB">
      <w:pPr>
        <w:keepNext/>
        <w:spacing w:before="160" w:after="0" w:line="240" w:lineRule="auto"/>
        <w:jc w:val="lowKashida"/>
        <w:outlineLvl w:val="0"/>
        <w:rPr>
          <w:rFonts w:ascii="Times New Roman" w:eastAsia="Times New Roman" w:hAnsi="Times New Roman" w:cs="Times New Roman"/>
          <w:sz w:val="28"/>
          <w:szCs w:val="32"/>
          <w:lang w:val="x-none" w:eastAsia="ar-SA" w:bidi="ar-EG"/>
        </w:rPr>
      </w:pPr>
      <w:r w:rsidRPr="00FF26BB">
        <w:rPr>
          <w:rFonts w:ascii="Times New Roman" w:eastAsia="Times New Roman" w:hAnsi="Times New Roman" w:cs="Times New Roman"/>
          <w:sz w:val="28"/>
          <w:szCs w:val="32"/>
          <w:rtl/>
          <w:lang w:val="x-none" w:eastAsia="ar-SA" w:bidi="ar-EG"/>
        </w:rPr>
        <w:t xml:space="preserve">- </w:t>
      </w:r>
      <w:r w:rsidRPr="00FF26BB">
        <w:rPr>
          <w:rFonts w:ascii="Times New Roman" w:eastAsia="Times New Roman" w:hAnsi="Times New Roman" w:cs="Times New Roman"/>
          <w:sz w:val="28"/>
          <w:szCs w:val="32"/>
          <w:lang w:val="x-none" w:eastAsia="ar-SA" w:bidi="ar-EG"/>
        </w:rPr>
        <w:t>Psychodrama</w:t>
      </w:r>
      <w:r w:rsidRPr="00FF26BB">
        <w:rPr>
          <w:rFonts w:ascii="Times New Roman" w:eastAsia="Times New Roman" w:hAnsi="Times New Roman" w:cs="Times New Roman"/>
          <w:sz w:val="28"/>
          <w:szCs w:val="32"/>
          <w:rtl/>
          <w:lang w:val="x-none" w:eastAsia="ar-SA" w:bidi="ar-EG"/>
        </w:rPr>
        <w:t>.</w:t>
      </w:r>
    </w:p>
    <w:p w14:paraId="2A0CEE1A" w14:textId="77777777" w:rsidR="00FF26BB" w:rsidRPr="00FF26BB" w:rsidRDefault="00FF26BB" w:rsidP="00FF26BB">
      <w:pPr>
        <w:keepNext/>
        <w:spacing w:before="160" w:after="0" w:line="240" w:lineRule="auto"/>
        <w:jc w:val="lowKashida"/>
        <w:outlineLvl w:val="0"/>
        <w:rPr>
          <w:rFonts w:ascii="Times New Roman" w:eastAsia="Times New Roman" w:hAnsi="Times New Roman" w:cs="Times New Roman"/>
          <w:sz w:val="28"/>
          <w:szCs w:val="32"/>
          <w:lang w:val="x-none" w:eastAsia="ar-SA" w:bidi="ar-EG"/>
        </w:rPr>
      </w:pPr>
      <w:r w:rsidRPr="00FF26BB">
        <w:rPr>
          <w:rFonts w:ascii="Times New Roman" w:eastAsia="Times New Roman" w:hAnsi="Times New Roman" w:cs="Times New Roman"/>
          <w:sz w:val="28"/>
          <w:szCs w:val="32"/>
          <w:rtl/>
          <w:lang w:val="x-none" w:eastAsia="ar-SA" w:bidi="ar-EG"/>
        </w:rPr>
        <w:t xml:space="preserve">- </w:t>
      </w:r>
      <w:r w:rsidRPr="00FF26BB">
        <w:rPr>
          <w:rFonts w:ascii="Times New Roman" w:eastAsia="Times New Roman" w:hAnsi="Times New Roman" w:cs="Times New Roman"/>
          <w:sz w:val="28"/>
          <w:szCs w:val="32"/>
          <w:lang w:val="x-none" w:eastAsia="ar-SA" w:bidi="ar-EG"/>
        </w:rPr>
        <w:t>Social phobias</w:t>
      </w:r>
      <w:r w:rsidRPr="00FF26BB">
        <w:rPr>
          <w:rFonts w:ascii="Times New Roman" w:eastAsia="Times New Roman" w:hAnsi="Times New Roman" w:cs="Times New Roman"/>
          <w:sz w:val="28"/>
          <w:szCs w:val="32"/>
          <w:rtl/>
          <w:lang w:val="x-none" w:eastAsia="ar-SA" w:bidi="ar-EG"/>
        </w:rPr>
        <w:t>.</w:t>
      </w:r>
    </w:p>
    <w:p w14:paraId="4D173522" w14:textId="77777777" w:rsidR="00FF26BB" w:rsidRPr="00FF26BB" w:rsidRDefault="00FF26BB" w:rsidP="00FF26BB">
      <w:pPr>
        <w:keepNext/>
        <w:spacing w:before="160" w:after="0" w:line="240" w:lineRule="auto"/>
        <w:jc w:val="lowKashida"/>
        <w:outlineLvl w:val="0"/>
        <w:rPr>
          <w:rFonts w:ascii="Times New Roman" w:eastAsia="Times New Roman" w:hAnsi="Times New Roman" w:cs="Times New Roman" w:hint="cs"/>
          <w:sz w:val="28"/>
          <w:szCs w:val="32"/>
          <w:rtl/>
          <w:lang w:val="x-none" w:eastAsia="ar-SA" w:bidi="ar-EG"/>
        </w:rPr>
      </w:pPr>
      <w:r w:rsidRPr="00FF26BB">
        <w:rPr>
          <w:rFonts w:ascii="Times New Roman" w:eastAsia="Times New Roman" w:hAnsi="Times New Roman" w:cs="Times New Roman"/>
          <w:sz w:val="28"/>
          <w:szCs w:val="32"/>
          <w:rtl/>
          <w:lang w:val="x-none" w:eastAsia="ar-SA" w:bidi="ar-EG"/>
        </w:rPr>
        <w:t xml:space="preserve">- </w:t>
      </w:r>
      <w:r w:rsidRPr="00FF26BB">
        <w:rPr>
          <w:rFonts w:ascii="Times New Roman" w:eastAsia="Times New Roman" w:hAnsi="Times New Roman" w:cs="Times New Roman"/>
          <w:sz w:val="28"/>
          <w:szCs w:val="32"/>
          <w:lang w:val="x-none" w:eastAsia="ar-SA" w:bidi="ar-EG"/>
        </w:rPr>
        <w:t>The orphan child</w:t>
      </w:r>
      <w:r w:rsidRPr="00FF26BB">
        <w:rPr>
          <w:rFonts w:ascii="Times New Roman" w:eastAsia="Times New Roman" w:hAnsi="Times New Roman" w:cs="Times New Roman"/>
          <w:sz w:val="28"/>
          <w:szCs w:val="32"/>
          <w:rtl/>
          <w:lang w:val="x-none" w:eastAsia="ar-SA" w:bidi="ar-EG"/>
        </w:rPr>
        <w:t>.</w:t>
      </w:r>
    </w:p>
    <w:p w14:paraId="039B66AC" w14:textId="77777777" w:rsidR="00291A74" w:rsidRDefault="00291A74">
      <w:pPr>
        <w:rPr>
          <w:lang w:bidi="ar-EG"/>
        </w:rPr>
      </w:pPr>
    </w:p>
    <w:sectPr w:rsidR="00291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KR HEAD1">
    <w:altName w:val="Arial"/>
    <w:charset w:val="B2"/>
    <w:family w:val="auto"/>
    <w:pitch w:val="variable"/>
    <w:sig w:usb0="00002001" w:usb1="00000000" w:usb2="00000000" w:usb3="00000000" w:csb0="00000040" w:csb1="00000000"/>
  </w:font>
  <w:font w:name="GE Jarida Heavy">
    <w:altName w:val="Sakkal Majalla"/>
    <w:panose1 w:val="00000000000000000000"/>
    <w:charset w:val="B2"/>
    <w:family w:val="roman"/>
    <w:notTrueType/>
    <w:pitch w:val="variable"/>
    <w:sig w:usb0="80002003" w:usb1="80000100" w:usb2="00000028" w:usb3="00000000" w:csb0="00000040" w:csb1="00000000"/>
  </w:font>
  <w:font w:name="AL-Mateen">
    <w:altName w:val="Arial"/>
    <w:charset w:val="B2"/>
    <w:family w:val="auto"/>
    <w:pitch w:val="variable"/>
    <w:sig w:usb0="00002001" w:usb1="00000000" w:usb2="00000000" w:usb3="00000000" w:csb0="00000040" w:csb1="00000000"/>
  </w:font>
  <w:font w:name="IranNastaliq">
    <w:altName w:val="Arial Unicode MS"/>
    <w:charset w:val="00"/>
    <w:family w:val="roman"/>
    <w:pitch w:val="variable"/>
    <w:sig w:usb0="00000000"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D56A5"/>
    <w:rsid w:val="00291A74"/>
    <w:rsid w:val="00BD56A5"/>
    <w:rsid w:val="00FF26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5EC3F6"/>
  <w15:chartTrackingRefBased/>
  <w15:docId w15:val="{E260D276-8EA1-4C51-97D1-E2D499EF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2ndcontrol</dc:creator>
  <cp:keywords/>
  <dc:description/>
  <cp:lastModifiedBy>2ndcontrol</cp:lastModifiedBy>
  <cp:revision>2</cp:revision>
  <dcterms:created xsi:type="dcterms:W3CDTF">2020-11-23T12:52:00Z</dcterms:created>
  <dcterms:modified xsi:type="dcterms:W3CDTF">2020-11-23T12:54:00Z</dcterms:modified>
</cp:coreProperties>
</file>